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48FE68" w14:textId="77777777" w:rsidR="00640155" w:rsidRPr="00984F87" w:rsidRDefault="00984F87" w:rsidP="00984F87">
      <w:pPr>
        <w:jc w:val="center"/>
        <w:rPr>
          <w:b/>
        </w:rPr>
      </w:pPr>
      <w:r w:rsidRPr="00984F87">
        <w:rPr>
          <w:b/>
        </w:rPr>
        <w:t>Barriers to development &amp; Poverty reduction measures</w:t>
      </w:r>
    </w:p>
    <w:p w14:paraId="4054AF23" w14:textId="77777777" w:rsidR="00984F87" w:rsidRDefault="00984F87"/>
    <w:p w14:paraId="0BCFAAA9" w14:textId="77777777" w:rsidR="00984F87" w:rsidRPr="00984F87" w:rsidRDefault="00984F87">
      <w:pPr>
        <w:rPr>
          <w:b/>
        </w:rPr>
      </w:pPr>
      <w:r w:rsidRPr="00984F87">
        <w:rPr>
          <w:b/>
        </w:rPr>
        <w:t>Why do some countries remain less developed than others?</w:t>
      </w:r>
    </w:p>
    <w:p w14:paraId="38D2B9CF" w14:textId="77777777" w:rsidR="00984F87" w:rsidRDefault="00984F87"/>
    <w:p w14:paraId="072F1EAF" w14:textId="18500295" w:rsidR="00984F87" w:rsidRDefault="00984F87" w:rsidP="00857AEB">
      <w:pPr>
        <w:pStyle w:val="ListParagraph"/>
        <w:numPr>
          <w:ilvl w:val="0"/>
          <w:numId w:val="1"/>
        </w:numPr>
        <w:jc w:val="both"/>
      </w:pPr>
      <w:r w:rsidRPr="00A41213">
        <w:rPr>
          <w:b/>
        </w:rPr>
        <w:t>Over dependence on agricultural to provide jobs &amp; incomes</w:t>
      </w:r>
      <w:r w:rsidR="00A41213">
        <w:t>. In many ELDCs, farming is the main source of income for many families. Incomes provided by agriculture tend to be __________ and work is highly _____________.</w:t>
      </w:r>
    </w:p>
    <w:p w14:paraId="35B8C2F1" w14:textId="77777777" w:rsidR="00984F87" w:rsidRDefault="00984F87" w:rsidP="00857AEB">
      <w:pPr>
        <w:jc w:val="both"/>
      </w:pPr>
    </w:p>
    <w:p w14:paraId="0C1B6734" w14:textId="0AA3ED4A" w:rsidR="00984F87" w:rsidRDefault="00984F87" w:rsidP="00857AEB">
      <w:pPr>
        <w:pStyle w:val="ListParagraph"/>
        <w:numPr>
          <w:ilvl w:val="0"/>
          <w:numId w:val="1"/>
        </w:numPr>
        <w:jc w:val="both"/>
      </w:pPr>
      <w:r w:rsidRPr="00A41213">
        <w:rPr>
          <w:b/>
        </w:rPr>
        <w:t>Developed countries protecting their own industries</w:t>
      </w:r>
      <w:r w:rsidR="00A41213">
        <w:t xml:space="preserve">. ELDCs produce a lot of agriculture commodities such as cotton, sugar and _____________. Some ELDCS such as Nepal and India also produce a lot of clothing and textiles. It can be often difficult to export these products to </w:t>
      </w:r>
      <w:proofErr w:type="gramStart"/>
      <w:r w:rsidR="00A41213">
        <w:t>high income</w:t>
      </w:r>
      <w:proofErr w:type="gramEnd"/>
      <w:r w:rsidR="00A41213">
        <w:t xml:space="preserve"> countries as governments in these countries will protect local farmers and producers form cheap imports by using __________________.</w:t>
      </w:r>
    </w:p>
    <w:p w14:paraId="1252EC97" w14:textId="77777777" w:rsidR="00984F87" w:rsidRDefault="00984F87" w:rsidP="00857AEB">
      <w:pPr>
        <w:jc w:val="both"/>
      </w:pPr>
    </w:p>
    <w:p w14:paraId="124B2743" w14:textId="270AB26D" w:rsidR="00984F87" w:rsidRDefault="00984F87" w:rsidP="00857AEB">
      <w:pPr>
        <w:pStyle w:val="ListParagraph"/>
        <w:numPr>
          <w:ilvl w:val="0"/>
          <w:numId w:val="1"/>
        </w:numPr>
        <w:jc w:val="both"/>
      </w:pPr>
      <w:r w:rsidRPr="00A41213">
        <w:rPr>
          <w:b/>
        </w:rPr>
        <w:t>Lack of investment in capital, people and infrastructure</w:t>
      </w:r>
      <w:r w:rsidR="00A41213">
        <w:t xml:space="preserve">. Households and small businesses often lack the finance to investment in _________________ and to train and _________________ the </w:t>
      </w:r>
      <w:proofErr w:type="spellStart"/>
      <w:r w:rsidR="00A41213">
        <w:t>labour</w:t>
      </w:r>
      <w:proofErr w:type="spellEnd"/>
      <w:r w:rsidR="00A41213">
        <w:t xml:space="preserve"> force.  This leads to a vicious cycle of poverty.</w:t>
      </w:r>
    </w:p>
    <w:p w14:paraId="4668B328" w14:textId="77777777" w:rsidR="00984F87" w:rsidRDefault="00984F87" w:rsidP="00984F87"/>
    <w:p w14:paraId="39ADD34F" w14:textId="77777777" w:rsidR="00984F87" w:rsidRPr="00984F87" w:rsidRDefault="00984F87" w:rsidP="00984F87">
      <w:pPr>
        <w:jc w:val="center"/>
        <w:rPr>
          <w:b/>
        </w:rPr>
      </w:pPr>
      <w:r>
        <w:rPr>
          <w:b/>
        </w:rPr>
        <w:t>The Poverty Cycle</w:t>
      </w:r>
    </w:p>
    <w:p w14:paraId="5C904601" w14:textId="77777777" w:rsidR="00984F87" w:rsidRDefault="00984F87" w:rsidP="00D7071C">
      <w:pPr>
        <w:jc w:val="center"/>
      </w:pPr>
      <w:r>
        <w:rPr>
          <w:noProof/>
        </w:rPr>
        <w:drawing>
          <wp:inline distT="0" distB="0" distL="0" distR="0" wp14:anchorId="3997AD5E" wp14:editId="0AE2C47F">
            <wp:extent cx="4058285" cy="43611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58285" cy="4361180"/>
                    </a:xfrm>
                    <a:prstGeom prst="rect">
                      <a:avLst/>
                    </a:prstGeom>
                    <a:noFill/>
                    <a:ln>
                      <a:noFill/>
                    </a:ln>
                  </pic:spPr>
                </pic:pic>
              </a:graphicData>
            </a:graphic>
          </wp:inline>
        </w:drawing>
      </w:r>
    </w:p>
    <w:p w14:paraId="25DA7912" w14:textId="4B5F9122" w:rsidR="00984F87" w:rsidRDefault="00984F87" w:rsidP="00857AEB">
      <w:pPr>
        <w:pStyle w:val="ListParagraph"/>
        <w:numPr>
          <w:ilvl w:val="0"/>
          <w:numId w:val="1"/>
        </w:numPr>
        <w:jc w:val="both"/>
      </w:pPr>
      <w:bookmarkStart w:id="0" w:name="_GoBack"/>
      <w:r w:rsidRPr="00A41213">
        <w:rPr>
          <w:b/>
        </w:rPr>
        <w:lastRenderedPageBreak/>
        <w:t>High population growth</w:t>
      </w:r>
      <w:r w:rsidR="00A41213">
        <w:t>.  Many ELDCs are overpopulated. There are simply too many people to feed, house, educate, provide health care and provide jobs for.</w:t>
      </w:r>
    </w:p>
    <w:p w14:paraId="49635FCF" w14:textId="77777777" w:rsidR="00984F87" w:rsidRDefault="00984F87" w:rsidP="00857AEB">
      <w:pPr>
        <w:jc w:val="both"/>
      </w:pPr>
    </w:p>
    <w:p w14:paraId="045F71DA" w14:textId="2C4FA230" w:rsidR="00984F87" w:rsidRDefault="00984F87" w:rsidP="00857AEB">
      <w:pPr>
        <w:pStyle w:val="ListParagraph"/>
        <w:numPr>
          <w:ilvl w:val="0"/>
          <w:numId w:val="1"/>
        </w:numPr>
        <w:jc w:val="both"/>
      </w:pPr>
      <w:r w:rsidRPr="00A41213">
        <w:rPr>
          <w:b/>
        </w:rPr>
        <w:t>Other factors</w:t>
      </w:r>
      <w:r w:rsidR="00A41213">
        <w:t>. Unstable governments, corruption (public funds being used for personal gain by government officials, wars, poor climate and soils.</w:t>
      </w:r>
    </w:p>
    <w:bookmarkEnd w:id="0"/>
    <w:p w14:paraId="5C9F7004" w14:textId="77777777" w:rsidR="00984F87" w:rsidRDefault="00984F87"/>
    <w:p w14:paraId="3F76E1CC" w14:textId="77777777" w:rsidR="00984F87" w:rsidRDefault="00984F87" w:rsidP="00D7071C">
      <w:pPr>
        <w:rPr>
          <w:b/>
        </w:rPr>
      </w:pPr>
    </w:p>
    <w:p w14:paraId="60616592" w14:textId="2ACC4B98" w:rsidR="00D7071C" w:rsidRDefault="00A41213" w:rsidP="00A41213">
      <w:pPr>
        <w:rPr>
          <w:b/>
        </w:rPr>
      </w:pPr>
      <w:r>
        <w:rPr>
          <w:b/>
        </w:rPr>
        <w:t xml:space="preserve">TASK 1: </w:t>
      </w:r>
      <w:proofErr w:type="spellStart"/>
      <w:r>
        <w:rPr>
          <w:b/>
        </w:rPr>
        <w:t>Categorising</w:t>
      </w:r>
      <w:proofErr w:type="spellEnd"/>
      <w:r>
        <w:rPr>
          <w:b/>
        </w:rPr>
        <w:t xml:space="preserve"> countries:</w:t>
      </w:r>
    </w:p>
    <w:p w14:paraId="3F77778D" w14:textId="77777777" w:rsidR="00D50198" w:rsidRDefault="00D50198" w:rsidP="00984F87">
      <w:pPr>
        <w:jc w:val="center"/>
        <w:rPr>
          <w:b/>
        </w:rPr>
      </w:pPr>
    </w:p>
    <w:p w14:paraId="653241D3" w14:textId="77777777" w:rsidR="00D50198" w:rsidRDefault="00D50198" w:rsidP="00984F87">
      <w:pPr>
        <w:jc w:val="center"/>
        <w:rPr>
          <w:b/>
        </w:rPr>
      </w:pPr>
    </w:p>
    <w:p w14:paraId="13828F19" w14:textId="7623A375" w:rsidR="00984F87" w:rsidRPr="00984F87" w:rsidRDefault="00984F87" w:rsidP="00984F87">
      <w:pPr>
        <w:jc w:val="center"/>
        <w:rPr>
          <w:b/>
        </w:rPr>
      </w:pPr>
      <w:r w:rsidRPr="00984F87">
        <w:rPr>
          <w:b/>
        </w:rPr>
        <w:t>EMDC/ELDC/N</w:t>
      </w:r>
      <w:r w:rsidR="00A41213">
        <w:rPr>
          <w:b/>
        </w:rPr>
        <w:t xml:space="preserve">ewly </w:t>
      </w:r>
      <w:proofErr w:type="spellStart"/>
      <w:r w:rsidRPr="00984F87">
        <w:rPr>
          <w:b/>
        </w:rPr>
        <w:t>I</w:t>
      </w:r>
      <w:r w:rsidR="00A41213">
        <w:rPr>
          <w:b/>
        </w:rPr>
        <w:t>ndustrialised</w:t>
      </w:r>
      <w:proofErr w:type="spellEnd"/>
      <w:r w:rsidR="00A41213">
        <w:rPr>
          <w:b/>
        </w:rPr>
        <w:t xml:space="preserve"> </w:t>
      </w:r>
      <w:r w:rsidRPr="00984F87">
        <w:rPr>
          <w:b/>
        </w:rPr>
        <w:t>C</w:t>
      </w:r>
      <w:r w:rsidR="00A41213">
        <w:rPr>
          <w:b/>
        </w:rPr>
        <w:t>ountry</w:t>
      </w:r>
    </w:p>
    <w:p w14:paraId="12B86BA1" w14:textId="77777777" w:rsidR="00984F87" w:rsidRDefault="00984F87" w:rsidP="00984F87">
      <w:pPr>
        <w:jc w:val="center"/>
      </w:pPr>
      <w:r w:rsidRPr="00984F87">
        <w:rPr>
          <w:noProof/>
        </w:rPr>
        <w:drawing>
          <wp:inline distT="0" distB="0" distL="0" distR="0" wp14:anchorId="3898EB58" wp14:editId="5D895314">
            <wp:extent cx="5486400" cy="34848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3484880"/>
                    </a:xfrm>
                    <a:prstGeom prst="rect">
                      <a:avLst/>
                    </a:prstGeom>
                    <a:noFill/>
                    <a:ln>
                      <a:noFill/>
                    </a:ln>
                  </pic:spPr>
                </pic:pic>
              </a:graphicData>
            </a:graphic>
          </wp:inline>
        </w:drawing>
      </w:r>
    </w:p>
    <w:p w14:paraId="5042C5B3" w14:textId="77777777" w:rsidR="00A41213" w:rsidRDefault="00A41213" w:rsidP="00984F87">
      <w:pPr>
        <w:jc w:val="center"/>
      </w:pPr>
    </w:p>
    <w:p w14:paraId="2CA74A28" w14:textId="018EDC40" w:rsidR="00A41213" w:rsidRDefault="00A41213" w:rsidP="00A41213">
      <w:r>
        <w:t>Country A:</w:t>
      </w:r>
    </w:p>
    <w:p w14:paraId="1ADFD348" w14:textId="17B922E9" w:rsidR="00A41213" w:rsidRDefault="00A41213" w:rsidP="00A41213">
      <w:r>
        <w:t>Country B:</w:t>
      </w:r>
    </w:p>
    <w:p w14:paraId="52062BA6" w14:textId="51C55878" w:rsidR="00A41213" w:rsidRDefault="00A41213" w:rsidP="00A41213">
      <w:r>
        <w:t xml:space="preserve">Country C: </w:t>
      </w:r>
    </w:p>
    <w:p w14:paraId="347D0F80" w14:textId="77777777" w:rsidR="00A41213" w:rsidRDefault="00A41213" w:rsidP="00A41213"/>
    <w:p w14:paraId="3CC86696" w14:textId="6F144E19" w:rsidR="00A41213" w:rsidRDefault="00A41213" w:rsidP="00A41213">
      <w:r>
        <w:t xml:space="preserve">Misleading indicators? </w:t>
      </w:r>
    </w:p>
    <w:p w14:paraId="4805C625" w14:textId="77777777" w:rsidR="00984F87" w:rsidRDefault="00984F87" w:rsidP="00984F87">
      <w:pPr>
        <w:jc w:val="center"/>
      </w:pPr>
    </w:p>
    <w:p w14:paraId="5195D422" w14:textId="77777777" w:rsidR="00A41213" w:rsidRDefault="00A41213" w:rsidP="00984F87">
      <w:pPr>
        <w:jc w:val="center"/>
      </w:pPr>
    </w:p>
    <w:p w14:paraId="7BF7F896" w14:textId="77777777" w:rsidR="00A41213" w:rsidRDefault="00A41213" w:rsidP="00984F87">
      <w:pPr>
        <w:jc w:val="center"/>
      </w:pPr>
    </w:p>
    <w:p w14:paraId="73088355" w14:textId="77777777" w:rsidR="00A41213" w:rsidRDefault="00A41213" w:rsidP="00984F87">
      <w:pPr>
        <w:jc w:val="center"/>
      </w:pPr>
    </w:p>
    <w:p w14:paraId="28A34300" w14:textId="77777777" w:rsidR="00A41213" w:rsidRDefault="00A41213" w:rsidP="00984F87">
      <w:pPr>
        <w:jc w:val="center"/>
      </w:pPr>
    </w:p>
    <w:p w14:paraId="1A4E18DD" w14:textId="77777777" w:rsidR="00A41213" w:rsidRDefault="00A41213" w:rsidP="00984F87">
      <w:pPr>
        <w:jc w:val="center"/>
      </w:pPr>
    </w:p>
    <w:p w14:paraId="411CA329" w14:textId="77777777" w:rsidR="00A41213" w:rsidRDefault="00A41213" w:rsidP="00984F87">
      <w:pPr>
        <w:jc w:val="center"/>
      </w:pPr>
    </w:p>
    <w:p w14:paraId="02AC43AD" w14:textId="77777777" w:rsidR="00A41213" w:rsidRDefault="00A41213" w:rsidP="00984F87">
      <w:pPr>
        <w:jc w:val="center"/>
      </w:pPr>
    </w:p>
    <w:p w14:paraId="25ACE6EB" w14:textId="77777777" w:rsidR="00A41213" w:rsidRDefault="00A41213" w:rsidP="00984F87">
      <w:pPr>
        <w:jc w:val="center"/>
      </w:pPr>
    </w:p>
    <w:p w14:paraId="75237925" w14:textId="77777777" w:rsidR="00A41213" w:rsidRDefault="00A41213" w:rsidP="00984F87">
      <w:pPr>
        <w:jc w:val="center"/>
      </w:pPr>
    </w:p>
    <w:p w14:paraId="6CEB84FD" w14:textId="1E7E3DE7" w:rsidR="00A41213" w:rsidRDefault="00A41213" w:rsidP="00A41213">
      <w:pPr>
        <w:rPr>
          <w:b/>
        </w:rPr>
      </w:pPr>
      <w:r w:rsidRPr="00A41213">
        <w:rPr>
          <w:b/>
        </w:rPr>
        <w:t xml:space="preserve">TASK 2: </w:t>
      </w:r>
      <w:proofErr w:type="spellStart"/>
      <w:r w:rsidRPr="00A41213">
        <w:rPr>
          <w:b/>
        </w:rPr>
        <w:t>Categorising</w:t>
      </w:r>
      <w:proofErr w:type="spellEnd"/>
      <w:r w:rsidRPr="00A41213">
        <w:rPr>
          <w:b/>
        </w:rPr>
        <w:t xml:space="preserve"> countries</w:t>
      </w:r>
    </w:p>
    <w:p w14:paraId="7A7CD69D" w14:textId="77777777" w:rsidR="00A41213" w:rsidRPr="00A41213" w:rsidRDefault="00A41213" w:rsidP="00A41213">
      <w:pPr>
        <w:rPr>
          <w:b/>
        </w:rPr>
      </w:pPr>
    </w:p>
    <w:p w14:paraId="2259C430" w14:textId="77777777" w:rsidR="00A41213" w:rsidRDefault="00A41213" w:rsidP="00984F87">
      <w:pPr>
        <w:jc w:val="center"/>
      </w:pPr>
    </w:p>
    <w:p w14:paraId="208F5E4C" w14:textId="77777777" w:rsidR="00984F87" w:rsidRDefault="00D7071C" w:rsidP="00D7071C">
      <w:r>
        <w:rPr>
          <w:noProof/>
        </w:rPr>
        <mc:AlternateContent>
          <mc:Choice Requires="wps">
            <w:drawing>
              <wp:anchor distT="0" distB="0" distL="114300" distR="114300" simplePos="0" relativeHeight="251659264" behindDoc="0" locked="0" layoutInCell="1" allowOverlap="1" wp14:anchorId="7845045F" wp14:editId="0AC5B61D">
                <wp:simplePos x="0" y="0"/>
                <wp:positionH relativeFrom="column">
                  <wp:posOffset>4000500</wp:posOffset>
                </wp:positionH>
                <wp:positionV relativeFrom="paragraph">
                  <wp:posOffset>386715</wp:posOffset>
                </wp:positionV>
                <wp:extent cx="571500" cy="342900"/>
                <wp:effectExtent l="0" t="0" r="38100" b="38100"/>
                <wp:wrapSquare wrapText="bothSides"/>
                <wp:docPr id="6" name="Text Box 6"/>
                <wp:cNvGraphicFramePr/>
                <a:graphic xmlns:a="http://schemas.openxmlformats.org/drawingml/2006/main">
                  <a:graphicData uri="http://schemas.microsoft.com/office/word/2010/wordprocessingShape">
                    <wps:wsp>
                      <wps:cNvSpPr txBox="1"/>
                      <wps:spPr>
                        <a:xfrm>
                          <a:off x="0" y="0"/>
                          <a:ext cx="571500" cy="342900"/>
                        </a:xfrm>
                        <a:prstGeom prst="rect">
                          <a:avLst/>
                        </a:prstGeom>
                        <a:noFill/>
                        <a:ln w="15875">
                          <a:solidFill>
                            <a:schemeClr val="tx1"/>
                          </a:solidFill>
                          <a:prstDash val="sysDot"/>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975A8B5" w14:textId="77777777" w:rsidR="00A41213" w:rsidRDefault="00A41213">
                            <w:r>
                              <w:t>NIC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6" o:spid="_x0000_s1026" type="#_x0000_t202" style="position:absolute;margin-left:315pt;margin-top:30.45pt;width:45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" filled="f" strokecolor="black [3213]" strokeweight="1.25pt">
                <v:stroke dashstyle="1 1"/>
                <v:textbox>
                  <w:txbxContent>
                    <w:p w14:paraId="1975A8B5" w14:textId="77777777" w:rsidR="00F41183" w:rsidRDefault="00F41183">
                      <w:r>
                        <w:t>NIC</w:t>
                      </w:r>
                    </w:p>
                  </w:txbxContent>
                </v:textbox>
                <w10:wrap type="square"/>
              </v:shape>
            </w:pict>
          </mc:Fallback>
        </mc:AlternateContent>
      </w:r>
      <w:r w:rsidR="00984F87">
        <w:rPr>
          <w:noProof/>
        </w:rPr>
        <w:drawing>
          <wp:inline distT="0" distB="0" distL="0" distR="0" wp14:anchorId="5DE824EA" wp14:editId="2DDD0F8F">
            <wp:extent cx="3439795" cy="1322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39795" cy="1322070"/>
                    </a:xfrm>
                    <a:prstGeom prst="rect">
                      <a:avLst/>
                    </a:prstGeom>
                    <a:noFill/>
                    <a:ln>
                      <a:noFill/>
                    </a:ln>
                  </pic:spPr>
                </pic:pic>
              </a:graphicData>
            </a:graphic>
          </wp:inline>
        </w:drawing>
      </w:r>
    </w:p>
    <w:p w14:paraId="37214FD1" w14:textId="77777777" w:rsidR="00984F87" w:rsidRDefault="00984F87" w:rsidP="00984F87">
      <w:pPr>
        <w:jc w:val="center"/>
      </w:pPr>
    </w:p>
    <w:p w14:paraId="13FFE656" w14:textId="77777777" w:rsidR="00984F87" w:rsidRDefault="00D7071C" w:rsidP="00D7071C">
      <w:r>
        <w:rPr>
          <w:noProof/>
        </w:rPr>
        <mc:AlternateContent>
          <mc:Choice Requires="wps">
            <w:drawing>
              <wp:anchor distT="0" distB="0" distL="114300" distR="114300" simplePos="0" relativeHeight="251663360" behindDoc="0" locked="0" layoutInCell="1" allowOverlap="1" wp14:anchorId="14AA9FAB" wp14:editId="70BC17DE">
                <wp:simplePos x="0" y="0"/>
                <wp:positionH relativeFrom="column">
                  <wp:posOffset>4000500</wp:posOffset>
                </wp:positionH>
                <wp:positionV relativeFrom="paragraph">
                  <wp:posOffset>143510</wp:posOffset>
                </wp:positionV>
                <wp:extent cx="571500" cy="342900"/>
                <wp:effectExtent l="0" t="0" r="38100" b="38100"/>
                <wp:wrapSquare wrapText="bothSides"/>
                <wp:docPr id="8" name="Text Box 8"/>
                <wp:cNvGraphicFramePr/>
                <a:graphic xmlns:a="http://schemas.openxmlformats.org/drawingml/2006/main">
                  <a:graphicData uri="http://schemas.microsoft.com/office/word/2010/wordprocessingShape">
                    <wps:wsp>
                      <wps:cNvSpPr txBox="1"/>
                      <wps:spPr>
                        <a:xfrm>
                          <a:off x="0" y="0"/>
                          <a:ext cx="571500" cy="342900"/>
                        </a:xfrm>
                        <a:prstGeom prst="rect">
                          <a:avLst/>
                        </a:prstGeom>
                        <a:noFill/>
                        <a:ln w="15875">
                          <a:solidFill>
                            <a:schemeClr val="tx1"/>
                          </a:solidFill>
                          <a:prstDash val="sysDot"/>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68BB72" w14:textId="77777777" w:rsidR="00A41213" w:rsidRDefault="00A41213" w:rsidP="00D7071C">
                            <w:r>
                              <w:t>ELDC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7" type="#_x0000_t202" style="position:absolute;margin-left:315pt;margin-top:11.3pt;width:45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" filled="f" strokecolor="black [3213]" strokeweight="1.25pt">
                <v:stroke dashstyle="1 1"/>
                <v:textbox>
                  <w:txbxContent>
                    <w:p w14:paraId="0868BB72" w14:textId="77777777" w:rsidR="00F41183" w:rsidRDefault="00F41183" w:rsidP="00D7071C">
                      <w:r>
                        <w:t>ELDC</w:t>
                      </w:r>
                    </w:p>
                  </w:txbxContent>
                </v:textbox>
                <w10:wrap type="square"/>
              </v:shape>
            </w:pict>
          </mc:Fallback>
        </mc:AlternateContent>
      </w:r>
      <w:r>
        <w:rPr>
          <w:noProof/>
        </w:rPr>
        <w:drawing>
          <wp:inline distT="0" distB="0" distL="0" distR="0" wp14:anchorId="7AEC9B0D" wp14:editId="62054838">
            <wp:extent cx="3509645" cy="8794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09645" cy="879475"/>
                    </a:xfrm>
                    <a:prstGeom prst="rect">
                      <a:avLst/>
                    </a:prstGeom>
                    <a:noFill/>
                    <a:ln>
                      <a:noFill/>
                    </a:ln>
                  </pic:spPr>
                </pic:pic>
              </a:graphicData>
            </a:graphic>
          </wp:inline>
        </w:drawing>
      </w:r>
    </w:p>
    <w:p w14:paraId="5B3429D0" w14:textId="77777777" w:rsidR="00D7071C" w:rsidRDefault="00D7071C" w:rsidP="00984F87">
      <w:pPr>
        <w:jc w:val="center"/>
      </w:pPr>
    </w:p>
    <w:p w14:paraId="7B34EFB8" w14:textId="77777777" w:rsidR="00D7071C" w:rsidRDefault="00D7071C" w:rsidP="00D7071C">
      <w:r>
        <w:rPr>
          <w:noProof/>
        </w:rPr>
        <mc:AlternateContent>
          <mc:Choice Requires="wps">
            <w:drawing>
              <wp:anchor distT="0" distB="0" distL="114300" distR="114300" simplePos="0" relativeHeight="251661312" behindDoc="0" locked="0" layoutInCell="1" allowOverlap="1" wp14:anchorId="7FB067FA" wp14:editId="2D91E7A5">
                <wp:simplePos x="0" y="0"/>
                <wp:positionH relativeFrom="column">
                  <wp:posOffset>4000500</wp:posOffset>
                </wp:positionH>
                <wp:positionV relativeFrom="paragraph">
                  <wp:posOffset>447675</wp:posOffset>
                </wp:positionV>
                <wp:extent cx="685800" cy="342900"/>
                <wp:effectExtent l="0" t="0" r="25400" b="38100"/>
                <wp:wrapSquare wrapText="bothSides"/>
                <wp:docPr id="7" name="Text Box 7"/>
                <wp:cNvGraphicFramePr/>
                <a:graphic xmlns:a="http://schemas.openxmlformats.org/drawingml/2006/main">
                  <a:graphicData uri="http://schemas.microsoft.com/office/word/2010/wordprocessingShape">
                    <wps:wsp>
                      <wps:cNvSpPr txBox="1"/>
                      <wps:spPr>
                        <a:xfrm>
                          <a:off x="0" y="0"/>
                          <a:ext cx="685800" cy="342900"/>
                        </a:xfrm>
                        <a:prstGeom prst="rect">
                          <a:avLst/>
                        </a:prstGeom>
                        <a:noFill/>
                        <a:ln w="15875">
                          <a:solidFill>
                            <a:schemeClr val="tx1"/>
                          </a:solidFill>
                          <a:prstDash val="sysDot"/>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B1E548" w14:textId="77777777" w:rsidR="00A41213" w:rsidRDefault="00A41213" w:rsidP="00D7071C">
                            <w:r>
                              <w:t>EMDC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8" type="#_x0000_t202" style="position:absolute;margin-left:315pt;margin-top:35.25pt;width:54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" filled="f" strokecolor="black [3213]" strokeweight="1.25pt">
                <v:stroke dashstyle="1 1"/>
                <v:textbox>
                  <w:txbxContent>
                    <w:p w14:paraId="18B1E548" w14:textId="77777777" w:rsidR="00F41183" w:rsidRDefault="00F41183" w:rsidP="00D7071C">
                      <w:r>
                        <w:t>EMDC</w:t>
                      </w:r>
                    </w:p>
                  </w:txbxContent>
                </v:textbox>
                <w10:wrap type="square"/>
              </v:shape>
            </w:pict>
          </mc:Fallback>
        </mc:AlternateContent>
      </w:r>
      <w:r>
        <w:rPr>
          <w:noProof/>
        </w:rPr>
        <w:drawing>
          <wp:inline distT="0" distB="0" distL="0" distR="0" wp14:anchorId="5170684D" wp14:editId="605E3720">
            <wp:extent cx="3552190" cy="1540510"/>
            <wp:effectExtent l="0" t="0" r="381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52190" cy="1540510"/>
                    </a:xfrm>
                    <a:prstGeom prst="rect">
                      <a:avLst/>
                    </a:prstGeom>
                    <a:noFill/>
                    <a:ln>
                      <a:noFill/>
                    </a:ln>
                  </pic:spPr>
                </pic:pic>
              </a:graphicData>
            </a:graphic>
          </wp:inline>
        </w:drawing>
      </w:r>
    </w:p>
    <w:p w14:paraId="38DD59E9" w14:textId="77777777" w:rsidR="00A54E7A" w:rsidRDefault="00A54E7A" w:rsidP="00D7071C"/>
    <w:p w14:paraId="1ECF010F" w14:textId="0F6A00B4" w:rsidR="00A54E7A" w:rsidRDefault="00887EE3" w:rsidP="00D7071C">
      <w:pPr>
        <w:rPr>
          <w:b/>
        </w:rPr>
      </w:pPr>
      <w:r>
        <w:rPr>
          <w:b/>
        </w:rPr>
        <w:t>Who are the BRIC</w:t>
      </w:r>
      <w:r w:rsidR="00A54E7A" w:rsidRPr="00A54E7A">
        <w:rPr>
          <w:b/>
        </w:rPr>
        <w:t>S?</w:t>
      </w:r>
    </w:p>
    <w:p w14:paraId="066865E2" w14:textId="77777777" w:rsidR="00A54E7A" w:rsidRDefault="00A54E7A" w:rsidP="00D7071C">
      <w:pPr>
        <w:rPr>
          <w:b/>
        </w:rPr>
      </w:pPr>
    </w:p>
    <w:p w14:paraId="2242416B" w14:textId="77777777" w:rsidR="00A41213" w:rsidRDefault="00A41213" w:rsidP="00D7071C">
      <w:pPr>
        <w:rPr>
          <w:b/>
        </w:rPr>
      </w:pPr>
    </w:p>
    <w:p w14:paraId="62D46D6D" w14:textId="77777777" w:rsidR="00A41213" w:rsidRDefault="00A41213" w:rsidP="00D7071C">
      <w:pPr>
        <w:rPr>
          <w:b/>
        </w:rPr>
      </w:pPr>
    </w:p>
    <w:p w14:paraId="6E1942E0" w14:textId="77777777" w:rsidR="00A54E7A" w:rsidRDefault="00A54E7A" w:rsidP="00D7071C">
      <w:pPr>
        <w:rPr>
          <w:b/>
        </w:rPr>
      </w:pPr>
      <w:r w:rsidRPr="00A54E7A">
        <w:rPr>
          <w:b/>
        </w:rPr>
        <w:t>Measures to reduce poverty</w:t>
      </w:r>
    </w:p>
    <w:p w14:paraId="5A2778EB" w14:textId="77777777" w:rsidR="00A54E7A" w:rsidRDefault="00A54E7A" w:rsidP="00D7071C">
      <w:pPr>
        <w:rPr>
          <w:b/>
        </w:rPr>
      </w:pPr>
    </w:p>
    <w:p w14:paraId="3756BECA" w14:textId="77777777" w:rsidR="00A54E7A" w:rsidRDefault="00A54E7A" w:rsidP="008D0292">
      <w:pPr>
        <w:jc w:val="both"/>
      </w:pPr>
      <w:r>
        <w:t xml:space="preserve">The measures </w:t>
      </w:r>
      <w:r w:rsidR="00125DBD">
        <w:t xml:space="preserve">to reduce </w:t>
      </w:r>
      <w:r w:rsidR="00125DBD" w:rsidRPr="00125DBD">
        <w:rPr>
          <w:b/>
        </w:rPr>
        <w:t>absolute</w:t>
      </w:r>
      <w:r w:rsidR="00125DBD">
        <w:t xml:space="preserve"> and </w:t>
      </w:r>
      <w:r w:rsidR="00125DBD" w:rsidRPr="00125DBD">
        <w:rPr>
          <w:b/>
        </w:rPr>
        <w:t>relative</w:t>
      </w:r>
      <w:r w:rsidR="00125DBD">
        <w:t xml:space="preserve"> poverty </w:t>
      </w:r>
      <w:r>
        <w:t>below are not unique to developing countries.  Indeed these measures can be used to support those on low incomes, the poor and on those who live on the margins of society in any country- be it developing or developed.</w:t>
      </w:r>
    </w:p>
    <w:p w14:paraId="15E2290C" w14:textId="77777777" w:rsidR="00A54E7A" w:rsidRDefault="00A54E7A" w:rsidP="00D7071C"/>
    <w:p w14:paraId="204D66C9" w14:textId="77777777" w:rsidR="00A54E7A" w:rsidRDefault="00A54E7A" w:rsidP="00125DBD">
      <w:pPr>
        <w:pStyle w:val="ListParagraph"/>
        <w:numPr>
          <w:ilvl w:val="0"/>
          <w:numId w:val="2"/>
        </w:numPr>
      </w:pPr>
      <w:r>
        <w:t>Measures to reduce unemployment- such as?</w:t>
      </w:r>
    </w:p>
    <w:p w14:paraId="546CF40D" w14:textId="77777777" w:rsidR="00125DBD" w:rsidRDefault="00125DBD" w:rsidP="00125DBD">
      <w:pPr>
        <w:pStyle w:val="ListParagraph"/>
        <w:numPr>
          <w:ilvl w:val="0"/>
          <w:numId w:val="2"/>
        </w:numPr>
      </w:pPr>
      <w:r>
        <w:t>Progressive taxation- why progressive?</w:t>
      </w:r>
    </w:p>
    <w:p w14:paraId="72DB780D" w14:textId="0CA34374" w:rsidR="00125DBD" w:rsidRDefault="00A41213" w:rsidP="00125DBD">
      <w:pPr>
        <w:pStyle w:val="ListParagraph"/>
        <w:numPr>
          <w:ilvl w:val="0"/>
          <w:numId w:val="2"/>
        </w:numPr>
      </w:pPr>
      <w:r>
        <w:t>Transfer payments</w:t>
      </w:r>
      <w:proofErr w:type="gramStart"/>
      <w:r>
        <w:t>- which</w:t>
      </w:r>
      <w:proofErr w:type="gramEnd"/>
      <w:r>
        <w:t xml:space="preserve"> are?</w:t>
      </w:r>
    </w:p>
    <w:p w14:paraId="6899890D" w14:textId="6E5F78AD" w:rsidR="00125DBD" w:rsidRDefault="00125DBD" w:rsidP="00125DBD">
      <w:pPr>
        <w:pStyle w:val="ListParagraph"/>
        <w:numPr>
          <w:ilvl w:val="0"/>
          <w:numId w:val="2"/>
        </w:numPr>
      </w:pPr>
      <w:r>
        <w:t>Provision of low cost housing, education and healthcare</w:t>
      </w:r>
      <w:r w:rsidR="00A41213">
        <w:t>- why does this help?</w:t>
      </w:r>
    </w:p>
    <w:p w14:paraId="652B9B27" w14:textId="5FA5863F" w:rsidR="00125DBD" w:rsidRDefault="00125DBD" w:rsidP="00125DBD">
      <w:pPr>
        <w:pStyle w:val="ListParagraph"/>
        <w:numPr>
          <w:ilvl w:val="0"/>
          <w:numId w:val="2"/>
        </w:numPr>
      </w:pPr>
      <w:r>
        <w:t>Attracting inward investment</w:t>
      </w:r>
      <w:r w:rsidR="00A41213">
        <w:t>- why does this help?</w:t>
      </w:r>
    </w:p>
    <w:p w14:paraId="54EC026E" w14:textId="77777777" w:rsidR="00125DBD" w:rsidRDefault="00125DBD" w:rsidP="00125DBD"/>
    <w:p w14:paraId="6C1C1366" w14:textId="77777777" w:rsidR="00A41213" w:rsidRDefault="00A41213" w:rsidP="00093698">
      <w:pPr>
        <w:jc w:val="both"/>
      </w:pPr>
    </w:p>
    <w:p w14:paraId="0C211B35" w14:textId="77777777" w:rsidR="00A41213" w:rsidRDefault="00A41213" w:rsidP="00093698">
      <w:pPr>
        <w:jc w:val="both"/>
      </w:pPr>
    </w:p>
    <w:p w14:paraId="6D1D6A23" w14:textId="77777777" w:rsidR="00A41213" w:rsidRDefault="00A41213" w:rsidP="00093698">
      <w:pPr>
        <w:jc w:val="both"/>
      </w:pPr>
    </w:p>
    <w:p w14:paraId="1C7DAF29" w14:textId="77777777" w:rsidR="00A41213" w:rsidRDefault="00A41213" w:rsidP="00093698">
      <w:pPr>
        <w:jc w:val="both"/>
      </w:pPr>
    </w:p>
    <w:p w14:paraId="7D2618F0" w14:textId="6245CFAE" w:rsidR="00125DBD" w:rsidRDefault="00125DBD" w:rsidP="00093698">
      <w:pPr>
        <w:jc w:val="both"/>
      </w:pPr>
      <w:r>
        <w:t xml:space="preserve">However, often developing countries do not have sufficient government revenue from the usual sources such as taxation and therefore rely on </w:t>
      </w:r>
      <w:r w:rsidRPr="008D0292">
        <w:rPr>
          <w:b/>
        </w:rPr>
        <w:t>OVERSEAS AID</w:t>
      </w:r>
      <w:r>
        <w:t xml:space="preserve"> in order to </w:t>
      </w:r>
      <w:r w:rsidR="00093698">
        <w:t xml:space="preserve">meet their spending commitments to reduce poverty. </w:t>
      </w:r>
      <w:r w:rsidR="0075031A">
        <w:t xml:space="preserve">  For example, in 2011 overseas aid made up 28% of total budget revenue for the government of Tanzania.</w:t>
      </w:r>
    </w:p>
    <w:p w14:paraId="12F658A8" w14:textId="77777777" w:rsidR="00093698" w:rsidRDefault="00093698" w:rsidP="00093698">
      <w:pPr>
        <w:jc w:val="both"/>
      </w:pPr>
    </w:p>
    <w:p w14:paraId="0FB3E253" w14:textId="71E7B49E" w:rsidR="00093698" w:rsidRPr="00093698" w:rsidRDefault="00093698" w:rsidP="00093698">
      <w:pPr>
        <w:jc w:val="both"/>
        <w:rPr>
          <w:b/>
        </w:rPr>
      </w:pPr>
      <w:r w:rsidRPr="00093698">
        <w:rPr>
          <w:b/>
        </w:rPr>
        <w:t>Types of Development Aid:</w:t>
      </w:r>
    </w:p>
    <w:p w14:paraId="02FE53F6" w14:textId="77777777" w:rsidR="00093698" w:rsidRDefault="00093698" w:rsidP="00093698">
      <w:pPr>
        <w:jc w:val="both"/>
      </w:pPr>
    </w:p>
    <w:p w14:paraId="610910B4" w14:textId="140AB940" w:rsidR="00093698" w:rsidRDefault="00093698" w:rsidP="00093698">
      <w:pPr>
        <w:pStyle w:val="ListParagraph"/>
        <w:numPr>
          <w:ilvl w:val="0"/>
          <w:numId w:val="3"/>
        </w:numPr>
        <w:jc w:val="both"/>
      </w:pPr>
      <w:r>
        <w:t>Loans (soft or concessional):</w:t>
      </w:r>
    </w:p>
    <w:p w14:paraId="33FD9266" w14:textId="77777777" w:rsidR="00093698" w:rsidRDefault="00093698" w:rsidP="00093698">
      <w:pPr>
        <w:jc w:val="both"/>
      </w:pPr>
    </w:p>
    <w:p w14:paraId="3C64321C" w14:textId="3665FBD6" w:rsidR="00093698" w:rsidRDefault="00093698" w:rsidP="00093698">
      <w:pPr>
        <w:pStyle w:val="ListParagraph"/>
        <w:numPr>
          <w:ilvl w:val="0"/>
          <w:numId w:val="3"/>
        </w:numPr>
        <w:jc w:val="both"/>
      </w:pPr>
      <w:r>
        <w:t>Conditional/Tied Aid:</w:t>
      </w:r>
    </w:p>
    <w:p w14:paraId="621B654D" w14:textId="77777777" w:rsidR="00093698" w:rsidRDefault="00093698" w:rsidP="00093698">
      <w:pPr>
        <w:jc w:val="both"/>
      </w:pPr>
    </w:p>
    <w:p w14:paraId="4311EC89" w14:textId="3147B151" w:rsidR="00093698" w:rsidRDefault="00093698" w:rsidP="00093698">
      <w:pPr>
        <w:pStyle w:val="ListParagraph"/>
        <w:numPr>
          <w:ilvl w:val="0"/>
          <w:numId w:val="3"/>
        </w:numPr>
        <w:jc w:val="both"/>
      </w:pPr>
      <w:r>
        <w:t>Technical Assistance Aid:</w:t>
      </w:r>
    </w:p>
    <w:p w14:paraId="266A3297" w14:textId="77777777" w:rsidR="00093698" w:rsidRDefault="00093698" w:rsidP="00093698">
      <w:pPr>
        <w:jc w:val="both"/>
      </w:pPr>
    </w:p>
    <w:p w14:paraId="707AC796" w14:textId="204537F3" w:rsidR="00093698" w:rsidRDefault="00093698" w:rsidP="00093698">
      <w:pPr>
        <w:pStyle w:val="ListParagraph"/>
        <w:numPr>
          <w:ilvl w:val="0"/>
          <w:numId w:val="3"/>
        </w:numPr>
        <w:jc w:val="both"/>
      </w:pPr>
      <w:r>
        <w:t>Commodity/Food Aid:</w:t>
      </w:r>
    </w:p>
    <w:p w14:paraId="43D18147" w14:textId="77777777" w:rsidR="00093698" w:rsidRDefault="00093698" w:rsidP="00093698">
      <w:pPr>
        <w:jc w:val="both"/>
      </w:pPr>
    </w:p>
    <w:p w14:paraId="1A80372D" w14:textId="0CB9657F" w:rsidR="00093698" w:rsidRPr="00F41183" w:rsidRDefault="00093698" w:rsidP="00093698">
      <w:pPr>
        <w:jc w:val="both"/>
        <w:rPr>
          <w:b/>
        </w:rPr>
      </w:pPr>
      <w:r w:rsidRPr="00F41183">
        <w:rPr>
          <w:b/>
        </w:rPr>
        <w:t>Evaluation of aid: arguments for &amp; against</w:t>
      </w:r>
      <w:r w:rsidR="00D50198">
        <w:rPr>
          <w:b/>
        </w:rPr>
        <w:t>:</w:t>
      </w:r>
    </w:p>
    <w:p w14:paraId="2B3D25BF" w14:textId="77777777" w:rsidR="00093698" w:rsidRDefault="00093698" w:rsidP="00093698">
      <w:pPr>
        <w:jc w:val="both"/>
      </w:pPr>
    </w:p>
    <w:tbl>
      <w:tblPr>
        <w:tblStyle w:val="TableGrid"/>
        <w:tblW w:w="0" w:type="auto"/>
        <w:tblLook w:val="04A0" w:firstRow="1" w:lastRow="0" w:firstColumn="1" w:lastColumn="0" w:noHBand="0" w:noVBand="1"/>
      </w:tblPr>
      <w:tblGrid>
        <w:gridCol w:w="4428"/>
        <w:gridCol w:w="4428"/>
      </w:tblGrid>
      <w:tr w:rsidR="00F41183" w:rsidRPr="00F41183" w14:paraId="3715B2F0" w14:textId="77777777" w:rsidTr="00F41183">
        <w:tc>
          <w:tcPr>
            <w:tcW w:w="4428" w:type="dxa"/>
          </w:tcPr>
          <w:p w14:paraId="4E0B0B37" w14:textId="1A5C0CC7" w:rsidR="00F41183" w:rsidRPr="00F41183" w:rsidRDefault="00F41183" w:rsidP="00F41183">
            <w:pPr>
              <w:jc w:val="center"/>
              <w:rPr>
                <w:b/>
              </w:rPr>
            </w:pPr>
            <w:r w:rsidRPr="00F41183">
              <w:rPr>
                <w:b/>
              </w:rPr>
              <w:t>For</w:t>
            </w:r>
          </w:p>
        </w:tc>
        <w:tc>
          <w:tcPr>
            <w:tcW w:w="4428" w:type="dxa"/>
          </w:tcPr>
          <w:p w14:paraId="18BA1DCB" w14:textId="77777777" w:rsidR="00F41183" w:rsidRPr="00F41183" w:rsidRDefault="00F41183" w:rsidP="00F41183">
            <w:pPr>
              <w:jc w:val="center"/>
              <w:rPr>
                <w:b/>
              </w:rPr>
            </w:pPr>
            <w:r w:rsidRPr="00F41183">
              <w:rPr>
                <w:b/>
              </w:rPr>
              <w:t>Against</w:t>
            </w:r>
          </w:p>
        </w:tc>
      </w:tr>
      <w:tr w:rsidR="00F41183" w14:paraId="7FA1D9B5" w14:textId="77777777" w:rsidTr="00F41183">
        <w:tc>
          <w:tcPr>
            <w:tcW w:w="4428" w:type="dxa"/>
          </w:tcPr>
          <w:p w14:paraId="567E71E2" w14:textId="77777777" w:rsidR="00F41183" w:rsidRDefault="00F41183" w:rsidP="00F41183">
            <w:pPr>
              <w:jc w:val="both"/>
            </w:pPr>
          </w:p>
        </w:tc>
        <w:tc>
          <w:tcPr>
            <w:tcW w:w="4428" w:type="dxa"/>
          </w:tcPr>
          <w:p w14:paraId="4BE3DCFE" w14:textId="77777777" w:rsidR="00F41183" w:rsidRDefault="00F41183" w:rsidP="00F41183">
            <w:pPr>
              <w:jc w:val="both"/>
            </w:pPr>
          </w:p>
        </w:tc>
      </w:tr>
      <w:tr w:rsidR="00F41183" w14:paraId="37D8DBB7" w14:textId="77777777" w:rsidTr="00F41183">
        <w:tc>
          <w:tcPr>
            <w:tcW w:w="4428" w:type="dxa"/>
          </w:tcPr>
          <w:p w14:paraId="7F29E1FF" w14:textId="77777777" w:rsidR="00F41183" w:rsidRDefault="00F41183" w:rsidP="00F41183">
            <w:pPr>
              <w:jc w:val="both"/>
            </w:pPr>
          </w:p>
        </w:tc>
        <w:tc>
          <w:tcPr>
            <w:tcW w:w="4428" w:type="dxa"/>
          </w:tcPr>
          <w:p w14:paraId="04CFED8D" w14:textId="77777777" w:rsidR="00F41183" w:rsidRDefault="00F41183" w:rsidP="00F41183">
            <w:pPr>
              <w:jc w:val="both"/>
            </w:pPr>
          </w:p>
        </w:tc>
      </w:tr>
      <w:tr w:rsidR="00F41183" w14:paraId="1E1B876F" w14:textId="77777777" w:rsidTr="00F41183">
        <w:tc>
          <w:tcPr>
            <w:tcW w:w="4428" w:type="dxa"/>
          </w:tcPr>
          <w:p w14:paraId="1571DCBE" w14:textId="77777777" w:rsidR="00F41183" w:rsidRDefault="00F41183" w:rsidP="00F41183">
            <w:pPr>
              <w:jc w:val="both"/>
            </w:pPr>
          </w:p>
        </w:tc>
        <w:tc>
          <w:tcPr>
            <w:tcW w:w="4428" w:type="dxa"/>
          </w:tcPr>
          <w:p w14:paraId="4C2E0FA8" w14:textId="77777777" w:rsidR="00F41183" w:rsidRDefault="00F41183" w:rsidP="00F41183">
            <w:pPr>
              <w:jc w:val="both"/>
            </w:pPr>
          </w:p>
        </w:tc>
      </w:tr>
      <w:tr w:rsidR="00F41183" w14:paraId="1FAE89A9" w14:textId="77777777" w:rsidTr="00F41183">
        <w:tc>
          <w:tcPr>
            <w:tcW w:w="4428" w:type="dxa"/>
          </w:tcPr>
          <w:p w14:paraId="21277A47" w14:textId="77777777" w:rsidR="00F41183" w:rsidRDefault="00F41183" w:rsidP="00F41183">
            <w:pPr>
              <w:jc w:val="both"/>
            </w:pPr>
          </w:p>
        </w:tc>
        <w:tc>
          <w:tcPr>
            <w:tcW w:w="4428" w:type="dxa"/>
          </w:tcPr>
          <w:p w14:paraId="028ABE2E" w14:textId="77777777" w:rsidR="00F41183" w:rsidRDefault="00F41183" w:rsidP="00F41183">
            <w:pPr>
              <w:jc w:val="both"/>
            </w:pPr>
          </w:p>
        </w:tc>
      </w:tr>
      <w:tr w:rsidR="00F41183" w14:paraId="7D807346" w14:textId="77777777" w:rsidTr="00F41183">
        <w:tc>
          <w:tcPr>
            <w:tcW w:w="4428" w:type="dxa"/>
          </w:tcPr>
          <w:p w14:paraId="05E3CC8D" w14:textId="77777777" w:rsidR="00F41183" w:rsidRDefault="00F41183" w:rsidP="00F41183">
            <w:pPr>
              <w:jc w:val="both"/>
            </w:pPr>
          </w:p>
        </w:tc>
        <w:tc>
          <w:tcPr>
            <w:tcW w:w="4428" w:type="dxa"/>
          </w:tcPr>
          <w:p w14:paraId="0F2AF187" w14:textId="77777777" w:rsidR="00F41183" w:rsidRDefault="00F41183" w:rsidP="00F41183">
            <w:pPr>
              <w:jc w:val="both"/>
            </w:pPr>
          </w:p>
        </w:tc>
      </w:tr>
      <w:tr w:rsidR="00F41183" w14:paraId="4A0416E5" w14:textId="77777777" w:rsidTr="00F41183">
        <w:tc>
          <w:tcPr>
            <w:tcW w:w="4428" w:type="dxa"/>
          </w:tcPr>
          <w:p w14:paraId="43D33D37" w14:textId="77777777" w:rsidR="00F41183" w:rsidRDefault="00F41183" w:rsidP="00F41183">
            <w:pPr>
              <w:jc w:val="both"/>
            </w:pPr>
          </w:p>
        </w:tc>
        <w:tc>
          <w:tcPr>
            <w:tcW w:w="4428" w:type="dxa"/>
          </w:tcPr>
          <w:p w14:paraId="19E03954" w14:textId="77777777" w:rsidR="00F41183" w:rsidRDefault="00F41183" w:rsidP="00F41183">
            <w:pPr>
              <w:jc w:val="both"/>
            </w:pPr>
          </w:p>
        </w:tc>
      </w:tr>
      <w:tr w:rsidR="00F41183" w14:paraId="16E9973F" w14:textId="77777777" w:rsidTr="00F41183">
        <w:tc>
          <w:tcPr>
            <w:tcW w:w="4428" w:type="dxa"/>
          </w:tcPr>
          <w:p w14:paraId="19EF1EB1" w14:textId="77777777" w:rsidR="00F41183" w:rsidRDefault="00F41183" w:rsidP="00F41183">
            <w:pPr>
              <w:jc w:val="both"/>
            </w:pPr>
          </w:p>
        </w:tc>
        <w:tc>
          <w:tcPr>
            <w:tcW w:w="4428" w:type="dxa"/>
          </w:tcPr>
          <w:p w14:paraId="05793B6E" w14:textId="77777777" w:rsidR="00F41183" w:rsidRDefault="00F41183" w:rsidP="00F41183">
            <w:pPr>
              <w:jc w:val="both"/>
            </w:pPr>
          </w:p>
        </w:tc>
      </w:tr>
    </w:tbl>
    <w:p w14:paraId="4B6FA40A" w14:textId="77777777" w:rsidR="00093698" w:rsidRPr="00093698" w:rsidRDefault="00093698" w:rsidP="00093698">
      <w:pPr>
        <w:spacing w:before="100" w:beforeAutospacing="1" w:after="100" w:afterAutospacing="1"/>
        <w:outlineLvl w:val="1"/>
        <w:rPr>
          <w:rFonts w:ascii="Times" w:eastAsia="Times New Roman" w:hAnsi="Times" w:cs="Times New Roman"/>
          <w:b/>
          <w:bCs/>
          <w:sz w:val="36"/>
          <w:szCs w:val="36"/>
        </w:rPr>
      </w:pPr>
    </w:p>
    <w:tbl>
      <w:tblPr>
        <w:tblW w:w="0" w:type="auto"/>
        <w:tblCellSpacing w:w="0" w:type="dxa"/>
        <w:tblCellMar>
          <w:left w:w="0" w:type="dxa"/>
          <w:right w:w="0" w:type="dxa"/>
        </w:tblCellMar>
        <w:tblLook w:val="04A0" w:firstRow="1" w:lastRow="0" w:firstColumn="1" w:lastColumn="0" w:noHBand="0" w:noVBand="1"/>
        <w:tblCaption w:val="Arguments for and against giving aid"/>
      </w:tblPr>
      <w:tblGrid>
        <w:gridCol w:w="8634"/>
        <w:gridCol w:w="6"/>
      </w:tblGrid>
      <w:tr w:rsidR="00F41183" w:rsidRPr="00093698" w14:paraId="584090F2" w14:textId="77777777" w:rsidTr="00093698">
        <w:trPr>
          <w:tblHeader/>
          <w:tblCellSpacing w:w="0" w:type="dxa"/>
        </w:trPr>
        <w:tc>
          <w:tcPr>
            <w:tcW w:w="0" w:type="auto"/>
            <w:vAlign w:val="center"/>
            <w:hideMark/>
          </w:tcPr>
          <w:p w14:paraId="24727A4B" w14:textId="77777777" w:rsidR="00F41183" w:rsidRPr="00D50198" w:rsidRDefault="00F41183" w:rsidP="00A41213">
            <w:pPr>
              <w:spacing w:before="100" w:beforeAutospacing="1" w:after="100" w:afterAutospacing="1"/>
              <w:rPr>
                <w:rFonts w:cs="Times New Roman"/>
                <w:sz w:val="20"/>
                <w:szCs w:val="20"/>
              </w:rPr>
            </w:pPr>
            <w:r w:rsidRPr="00D50198">
              <w:rPr>
                <w:rFonts w:cs="Times New Roman"/>
                <w:sz w:val="20"/>
                <w:szCs w:val="20"/>
              </w:rPr>
              <w:t xml:space="preserve">Aid may not reach the people who need it most. </w:t>
            </w:r>
            <w:r w:rsidRPr="00D50198">
              <w:rPr>
                <w:rFonts w:cs="Times New Roman"/>
                <w:b/>
                <w:bCs/>
                <w:sz w:val="20"/>
                <w:szCs w:val="20"/>
              </w:rPr>
              <w:t>Corruption</w:t>
            </w:r>
            <w:r w:rsidRPr="00D50198">
              <w:rPr>
                <w:rFonts w:cs="Times New Roman"/>
                <w:sz w:val="20"/>
                <w:szCs w:val="20"/>
              </w:rPr>
              <w:t xml:space="preserve"> may lead to local politicians using aid for their own means or for political gain.</w:t>
            </w:r>
          </w:p>
          <w:p w14:paraId="2F1373AD" w14:textId="56CA63EA" w:rsidR="00F41183" w:rsidRPr="00D50198" w:rsidRDefault="00F41183" w:rsidP="00A41213">
            <w:pPr>
              <w:spacing w:before="100" w:beforeAutospacing="1" w:after="100" w:afterAutospacing="1"/>
              <w:rPr>
                <w:rFonts w:eastAsia="Times New Roman" w:cs="Times New Roman"/>
                <w:b/>
                <w:bCs/>
                <w:sz w:val="20"/>
                <w:szCs w:val="20"/>
              </w:rPr>
            </w:pPr>
            <w:r w:rsidRPr="00D50198">
              <w:rPr>
                <w:rFonts w:cs="Times New Roman"/>
                <w:sz w:val="20"/>
                <w:szCs w:val="20"/>
              </w:rPr>
              <w:t xml:space="preserve">Emergency aid in times of disaster </w:t>
            </w:r>
            <w:r w:rsidRPr="00D50198">
              <w:rPr>
                <w:rFonts w:cs="Times New Roman"/>
                <w:b/>
                <w:bCs/>
                <w:sz w:val="20"/>
                <w:szCs w:val="20"/>
              </w:rPr>
              <w:t>saves lives</w:t>
            </w:r>
            <w:r w:rsidRPr="00D50198">
              <w:rPr>
                <w:rFonts w:cs="Times New Roman"/>
                <w:sz w:val="20"/>
                <w:szCs w:val="20"/>
              </w:rPr>
              <w:t>.</w:t>
            </w:r>
          </w:p>
        </w:tc>
        <w:tc>
          <w:tcPr>
            <w:tcW w:w="0" w:type="auto"/>
            <w:vAlign w:val="center"/>
            <w:hideMark/>
          </w:tcPr>
          <w:p w14:paraId="18498A05" w14:textId="2D67EB97" w:rsidR="00F41183" w:rsidRPr="00093698" w:rsidRDefault="00F41183" w:rsidP="00A41213">
            <w:pPr>
              <w:spacing w:before="100" w:beforeAutospacing="1" w:after="100" w:afterAutospacing="1"/>
              <w:jc w:val="center"/>
              <w:rPr>
                <w:rFonts w:ascii="Times" w:eastAsia="Times New Roman" w:hAnsi="Times" w:cs="Times New Roman"/>
                <w:b/>
                <w:bCs/>
                <w:sz w:val="20"/>
                <w:szCs w:val="20"/>
              </w:rPr>
            </w:pPr>
          </w:p>
        </w:tc>
      </w:tr>
      <w:tr w:rsidR="00F41183" w:rsidRPr="00093698" w14:paraId="5599924E" w14:textId="77777777" w:rsidTr="00093698">
        <w:trPr>
          <w:tblCellSpacing w:w="0" w:type="dxa"/>
        </w:trPr>
        <w:tc>
          <w:tcPr>
            <w:tcW w:w="0" w:type="auto"/>
            <w:vAlign w:val="center"/>
            <w:hideMark/>
          </w:tcPr>
          <w:p w14:paraId="0D2F429D" w14:textId="77777777" w:rsidR="00F41183" w:rsidRPr="00D50198" w:rsidRDefault="00F41183" w:rsidP="00A41213">
            <w:pPr>
              <w:spacing w:before="100" w:beforeAutospacing="1" w:after="100" w:afterAutospacing="1"/>
              <w:rPr>
                <w:rFonts w:cs="Times New Roman"/>
                <w:sz w:val="20"/>
                <w:szCs w:val="20"/>
              </w:rPr>
            </w:pPr>
          </w:p>
          <w:p w14:paraId="6BCADB09" w14:textId="77777777" w:rsidR="00F41183" w:rsidRPr="00D50198" w:rsidRDefault="00F41183" w:rsidP="00A41213">
            <w:pPr>
              <w:spacing w:before="100" w:beforeAutospacing="1" w:after="100" w:afterAutospacing="1"/>
              <w:rPr>
                <w:rFonts w:cs="Times New Roman"/>
                <w:sz w:val="20"/>
                <w:szCs w:val="20"/>
              </w:rPr>
            </w:pPr>
            <w:r w:rsidRPr="00D50198">
              <w:rPr>
                <w:rFonts w:cs="Times New Roman"/>
                <w:sz w:val="20"/>
                <w:szCs w:val="20"/>
              </w:rPr>
              <w:t xml:space="preserve">Aid can be used to put </w:t>
            </w:r>
            <w:r w:rsidRPr="00D50198">
              <w:rPr>
                <w:rFonts w:cs="Times New Roman"/>
                <w:b/>
                <w:bCs/>
                <w:sz w:val="20"/>
                <w:szCs w:val="20"/>
              </w:rPr>
              <w:t>political or economic pressure</w:t>
            </w:r>
            <w:r w:rsidRPr="00D50198">
              <w:rPr>
                <w:rFonts w:cs="Times New Roman"/>
                <w:sz w:val="20"/>
                <w:szCs w:val="20"/>
              </w:rPr>
              <w:t xml:space="preserve"> on the receiving country. The country may end up owing a donor country or </w:t>
            </w:r>
            <w:proofErr w:type="spellStart"/>
            <w:r w:rsidRPr="00D50198">
              <w:rPr>
                <w:rFonts w:cs="Times New Roman"/>
                <w:sz w:val="20"/>
                <w:szCs w:val="20"/>
              </w:rPr>
              <w:t>organisation</w:t>
            </w:r>
            <w:proofErr w:type="spellEnd"/>
            <w:r w:rsidRPr="00D50198">
              <w:rPr>
                <w:rFonts w:cs="Times New Roman"/>
                <w:sz w:val="20"/>
                <w:szCs w:val="20"/>
              </w:rPr>
              <w:t xml:space="preserve"> a </w:t>
            </w:r>
            <w:proofErr w:type="spellStart"/>
            <w:r w:rsidRPr="00D50198">
              <w:rPr>
                <w:rFonts w:cs="Times New Roman"/>
                <w:sz w:val="20"/>
                <w:szCs w:val="20"/>
              </w:rPr>
              <w:t>favour</w:t>
            </w:r>
            <w:proofErr w:type="spellEnd"/>
            <w:r w:rsidRPr="00D50198">
              <w:rPr>
                <w:rFonts w:cs="Times New Roman"/>
                <w:sz w:val="20"/>
                <w:szCs w:val="20"/>
              </w:rPr>
              <w:t xml:space="preserve">. </w:t>
            </w:r>
          </w:p>
          <w:p w14:paraId="6041E732" w14:textId="77777777" w:rsidR="00F41183" w:rsidRPr="00D50198" w:rsidRDefault="00F41183" w:rsidP="00A41213">
            <w:pPr>
              <w:spacing w:before="100" w:beforeAutospacing="1" w:after="100" w:afterAutospacing="1"/>
              <w:rPr>
                <w:rFonts w:cs="Times New Roman"/>
                <w:sz w:val="20"/>
                <w:szCs w:val="20"/>
              </w:rPr>
            </w:pPr>
            <w:r w:rsidRPr="00D50198">
              <w:rPr>
                <w:rFonts w:cs="Times New Roman"/>
                <w:sz w:val="20"/>
                <w:szCs w:val="20"/>
              </w:rPr>
              <w:t xml:space="preserve">It may be a condition of the investment that the projects are run by </w:t>
            </w:r>
            <w:r w:rsidRPr="00D50198">
              <w:rPr>
                <w:rFonts w:cs="Times New Roman"/>
                <w:b/>
                <w:bCs/>
                <w:sz w:val="20"/>
                <w:szCs w:val="20"/>
              </w:rPr>
              <w:t>foreign companies</w:t>
            </w:r>
            <w:r w:rsidRPr="00D50198">
              <w:rPr>
                <w:rFonts w:cs="Times New Roman"/>
                <w:sz w:val="20"/>
                <w:szCs w:val="20"/>
              </w:rPr>
              <w:t xml:space="preserve"> or that a proportion of the resources or profits will be sent abroad.</w:t>
            </w:r>
          </w:p>
          <w:p w14:paraId="5B4F5DFA" w14:textId="77777777" w:rsidR="00F41183" w:rsidRPr="00D50198" w:rsidRDefault="00F41183" w:rsidP="00A41213">
            <w:pPr>
              <w:spacing w:before="100" w:beforeAutospacing="1" w:after="100" w:afterAutospacing="1"/>
              <w:rPr>
                <w:rFonts w:cs="Times New Roman"/>
                <w:sz w:val="20"/>
                <w:szCs w:val="20"/>
              </w:rPr>
            </w:pPr>
            <w:r w:rsidRPr="00D50198">
              <w:rPr>
                <w:rFonts w:cs="Times New Roman"/>
                <w:sz w:val="20"/>
                <w:szCs w:val="20"/>
              </w:rPr>
              <w:t xml:space="preserve">Aid helps </w:t>
            </w:r>
            <w:r w:rsidRPr="00D50198">
              <w:rPr>
                <w:rFonts w:cs="Times New Roman"/>
                <w:b/>
                <w:bCs/>
                <w:sz w:val="20"/>
                <w:szCs w:val="20"/>
              </w:rPr>
              <w:t>rebuild</w:t>
            </w:r>
            <w:r w:rsidRPr="00D50198">
              <w:rPr>
                <w:rFonts w:cs="Times New Roman"/>
                <w:sz w:val="20"/>
                <w:szCs w:val="20"/>
              </w:rPr>
              <w:t xml:space="preserve"> livelihoods and housing after a disaster. </w:t>
            </w:r>
          </w:p>
          <w:p w14:paraId="691B496A" w14:textId="77777777" w:rsidR="00F41183" w:rsidRPr="00D50198" w:rsidRDefault="00F41183" w:rsidP="00A41213">
            <w:pPr>
              <w:spacing w:before="100" w:beforeAutospacing="1" w:after="100" w:afterAutospacing="1"/>
              <w:rPr>
                <w:rFonts w:cs="Times New Roman"/>
                <w:sz w:val="20"/>
                <w:szCs w:val="20"/>
              </w:rPr>
            </w:pPr>
            <w:r w:rsidRPr="00D50198">
              <w:rPr>
                <w:rFonts w:cs="Times New Roman"/>
                <w:sz w:val="20"/>
                <w:szCs w:val="20"/>
              </w:rPr>
              <w:t xml:space="preserve">Aid can increase the </w:t>
            </w:r>
            <w:r w:rsidRPr="00D50198">
              <w:rPr>
                <w:rFonts w:cs="Times New Roman"/>
                <w:b/>
                <w:bCs/>
                <w:sz w:val="20"/>
                <w:szCs w:val="20"/>
              </w:rPr>
              <w:t>dependency</w:t>
            </w:r>
            <w:r w:rsidRPr="00D50198">
              <w:rPr>
                <w:rFonts w:cs="Times New Roman"/>
                <w:sz w:val="20"/>
                <w:szCs w:val="20"/>
              </w:rPr>
              <w:t xml:space="preserve"> of LEDCs on donor countries. Sometimes aid is not a gift, but a loan, and poor countries may struggle to repay.</w:t>
            </w:r>
          </w:p>
          <w:p w14:paraId="4005776B" w14:textId="0ED5207B" w:rsidR="00F41183" w:rsidRPr="00D50198" w:rsidRDefault="00F41183" w:rsidP="00A41213">
            <w:pPr>
              <w:spacing w:before="100" w:beforeAutospacing="1" w:after="100" w:afterAutospacing="1"/>
              <w:rPr>
                <w:rFonts w:cs="Times New Roman"/>
                <w:sz w:val="20"/>
                <w:szCs w:val="20"/>
              </w:rPr>
            </w:pPr>
          </w:p>
        </w:tc>
        <w:tc>
          <w:tcPr>
            <w:tcW w:w="0" w:type="auto"/>
            <w:vAlign w:val="center"/>
            <w:hideMark/>
          </w:tcPr>
          <w:p w14:paraId="2CC3261B" w14:textId="047E4CD7" w:rsidR="00F41183" w:rsidRPr="00093698" w:rsidRDefault="00F41183" w:rsidP="00A41213">
            <w:pPr>
              <w:spacing w:before="100" w:beforeAutospacing="1" w:after="100" w:afterAutospacing="1"/>
              <w:rPr>
                <w:rFonts w:ascii="Times" w:hAnsi="Times" w:cs="Times New Roman"/>
                <w:sz w:val="20"/>
                <w:szCs w:val="20"/>
              </w:rPr>
            </w:pPr>
          </w:p>
        </w:tc>
      </w:tr>
      <w:tr w:rsidR="00F41183" w:rsidRPr="00093698" w14:paraId="34B2039D" w14:textId="77777777" w:rsidTr="00093698">
        <w:trPr>
          <w:tblCellSpacing w:w="0" w:type="dxa"/>
        </w:trPr>
        <w:tc>
          <w:tcPr>
            <w:tcW w:w="0" w:type="auto"/>
            <w:vAlign w:val="center"/>
            <w:hideMark/>
          </w:tcPr>
          <w:p w14:paraId="74361B9D" w14:textId="77777777" w:rsidR="00F41183" w:rsidRPr="00D50198" w:rsidRDefault="00F41183" w:rsidP="00A41213">
            <w:pPr>
              <w:spacing w:before="100" w:beforeAutospacing="1" w:after="100" w:afterAutospacing="1"/>
              <w:rPr>
                <w:rFonts w:cs="Times New Roman"/>
                <w:sz w:val="20"/>
                <w:szCs w:val="20"/>
              </w:rPr>
            </w:pPr>
            <w:r w:rsidRPr="00D50198">
              <w:rPr>
                <w:rFonts w:cs="Times New Roman"/>
                <w:sz w:val="20"/>
                <w:szCs w:val="20"/>
              </w:rPr>
              <w:t xml:space="preserve">Provision of medical training, </w:t>
            </w:r>
            <w:r w:rsidRPr="00D50198">
              <w:rPr>
                <w:rFonts w:cs="Times New Roman"/>
                <w:b/>
                <w:bCs/>
                <w:sz w:val="20"/>
                <w:szCs w:val="20"/>
              </w:rPr>
              <w:t>medicines</w:t>
            </w:r>
            <w:r w:rsidRPr="00D50198">
              <w:rPr>
                <w:rFonts w:cs="Times New Roman"/>
                <w:sz w:val="20"/>
                <w:szCs w:val="20"/>
              </w:rPr>
              <w:t xml:space="preserve"> and equipment can improve health and standards of living. </w:t>
            </w:r>
          </w:p>
          <w:p w14:paraId="56DC532E" w14:textId="77777777" w:rsidR="00F41183" w:rsidRPr="00D50198" w:rsidRDefault="00F41183" w:rsidP="00A41213">
            <w:pPr>
              <w:spacing w:before="100" w:beforeAutospacing="1" w:after="100" w:afterAutospacing="1"/>
              <w:rPr>
                <w:rFonts w:cs="Times New Roman"/>
                <w:sz w:val="20"/>
                <w:szCs w:val="20"/>
              </w:rPr>
            </w:pPr>
            <w:r w:rsidRPr="00D50198">
              <w:rPr>
                <w:rFonts w:cs="Times New Roman"/>
                <w:sz w:val="20"/>
                <w:szCs w:val="20"/>
              </w:rPr>
              <w:t xml:space="preserve">Sometimes projects do not benefit </w:t>
            </w:r>
            <w:r w:rsidRPr="00D50198">
              <w:rPr>
                <w:rFonts w:cs="Times New Roman"/>
                <w:b/>
                <w:bCs/>
                <w:sz w:val="20"/>
                <w:szCs w:val="20"/>
              </w:rPr>
              <w:t>smaller farmers</w:t>
            </w:r>
            <w:r w:rsidRPr="00D50198">
              <w:rPr>
                <w:rFonts w:cs="Times New Roman"/>
                <w:sz w:val="20"/>
                <w:szCs w:val="20"/>
              </w:rPr>
              <w:t xml:space="preserve"> and projects are often large scale.</w:t>
            </w:r>
          </w:p>
          <w:p w14:paraId="7F8E9286" w14:textId="5ACE465A" w:rsidR="00F41183" w:rsidRPr="00D50198" w:rsidRDefault="00F41183" w:rsidP="00A41213">
            <w:pPr>
              <w:spacing w:before="100" w:beforeAutospacing="1" w:after="100" w:afterAutospacing="1"/>
              <w:rPr>
                <w:rFonts w:cs="Times New Roman"/>
                <w:sz w:val="20"/>
                <w:szCs w:val="20"/>
              </w:rPr>
            </w:pPr>
          </w:p>
        </w:tc>
        <w:tc>
          <w:tcPr>
            <w:tcW w:w="0" w:type="auto"/>
            <w:vAlign w:val="center"/>
            <w:hideMark/>
          </w:tcPr>
          <w:p w14:paraId="1B9816DE" w14:textId="2BA5AB95" w:rsidR="00F41183" w:rsidRPr="00093698" w:rsidRDefault="00F41183" w:rsidP="00A41213">
            <w:pPr>
              <w:spacing w:before="100" w:beforeAutospacing="1" w:after="100" w:afterAutospacing="1"/>
              <w:rPr>
                <w:rFonts w:ascii="Times" w:hAnsi="Times" w:cs="Times New Roman"/>
                <w:sz w:val="20"/>
                <w:szCs w:val="20"/>
              </w:rPr>
            </w:pPr>
          </w:p>
        </w:tc>
      </w:tr>
      <w:tr w:rsidR="00F41183" w:rsidRPr="00093698" w14:paraId="13F86EBA" w14:textId="77777777" w:rsidTr="00093698">
        <w:trPr>
          <w:tblCellSpacing w:w="0" w:type="dxa"/>
        </w:trPr>
        <w:tc>
          <w:tcPr>
            <w:tcW w:w="0" w:type="auto"/>
            <w:vAlign w:val="center"/>
            <w:hideMark/>
          </w:tcPr>
          <w:p w14:paraId="28E002BB" w14:textId="77777777" w:rsidR="00F41183" w:rsidRPr="00D50198" w:rsidRDefault="00F41183" w:rsidP="00A41213">
            <w:pPr>
              <w:spacing w:before="100" w:beforeAutospacing="1" w:after="100" w:afterAutospacing="1"/>
              <w:rPr>
                <w:rFonts w:cs="Times New Roman"/>
                <w:sz w:val="20"/>
                <w:szCs w:val="20"/>
              </w:rPr>
            </w:pPr>
            <w:r w:rsidRPr="00D50198">
              <w:rPr>
                <w:rFonts w:cs="Times New Roman"/>
                <w:sz w:val="20"/>
                <w:szCs w:val="20"/>
              </w:rPr>
              <w:t xml:space="preserve">Aid for </w:t>
            </w:r>
            <w:r w:rsidRPr="00D50198">
              <w:rPr>
                <w:rFonts w:cs="Times New Roman"/>
                <w:b/>
                <w:bCs/>
                <w:sz w:val="20"/>
                <w:szCs w:val="20"/>
              </w:rPr>
              <w:t>agriculture</w:t>
            </w:r>
            <w:r w:rsidRPr="00D50198">
              <w:rPr>
                <w:rFonts w:cs="Times New Roman"/>
                <w:sz w:val="20"/>
                <w:szCs w:val="20"/>
              </w:rPr>
              <w:t xml:space="preserve"> can help increase food production and so improve the quality and quantity of food available.</w:t>
            </w:r>
          </w:p>
          <w:p w14:paraId="2C416405" w14:textId="2DB77AD2" w:rsidR="00F41183" w:rsidRPr="00D50198" w:rsidRDefault="00F41183" w:rsidP="00A41213">
            <w:pPr>
              <w:spacing w:before="100" w:beforeAutospacing="1" w:after="100" w:afterAutospacing="1"/>
              <w:rPr>
                <w:rFonts w:cs="Times New Roman"/>
                <w:sz w:val="20"/>
                <w:szCs w:val="20"/>
              </w:rPr>
            </w:pPr>
          </w:p>
        </w:tc>
        <w:tc>
          <w:tcPr>
            <w:tcW w:w="0" w:type="auto"/>
            <w:vAlign w:val="center"/>
            <w:hideMark/>
          </w:tcPr>
          <w:p w14:paraId="63A6E051" w14:textId="34A683BA" w:rsidR="00F41183" w:rsidRPr="00093698" w:rsidRDefault="00F41183" w:rsidP="00A41213">
            <w:pPr>
              <w:spacing w:before="100" w:beforeAutospacing="1" w:after="100" w:afterAutospacing="1"/>
              <w:rPr>
                <w:rFonts w:ascii="Times" w:hAnsi="Times" w:cs="Times New Roman"/>
                <w:sz w:val="20"/>
                <w:szCs w:val="20"/>
              </w:rPr>
            </w:pPr>
          </w:p>
        </w:tc>
      </w:tr>
      <w:tr w:rsidR="00F41183" w:rsidRPr="00093698" w14:paraId="52652D2C" w14:textId="77777777" w:rsidTr="00093698">
        <w:trPr>
          <w:tblCellSpacing w:w="0" w:type="dxa"/>
        </w:trPr>
        <w:tc>
          <w:tcPr>
            <w:tcW w:w="0" w:type="auto"/>
            <w:vAlign w:val="center"/>
            <w:hideMark/>
          </w:tcPr>
          <w:p w14:paraId="3CBC8D3E" w14:textId="2BD0BA3D" w:rsidR="00F41183" w:rsidRPr="00D50198" w:rsidRDefault="00D50198" w:rsidP="00A41213">
            <w:pPr>
              <w:spacing w:before="100" w:beforeAutospacing="1" w:after="100" w:afterAutospacing="1"/>
              <w:rPr>
                <w:rFonts w:cs="Times New Roman"/>
                <w:sz w:val="20"/>
                <w:szCs w:val="20"/>
              </w:rPr>
            </w:pPr>
            <w:r>
              <w:rPr>
                <w:rFonts w:cs="Times New Roman"/>
                <w:sz w:val="20"/>
                <w:szCs w:val="20"/>
              </w:rPr>
              <w:t>Aid that encourages</w:t>
            </w:r>
            <w:r w:rsidR="00F41183" w:rsidRPr="00D50198">
              <w:rPr>
                <w:rFonts w:cs="Times New Roman"/>
                <w:sz w:val="20"/>
                <w:szCs w:val="20"/>
              </w:rPr>
              <w:t xml:space="preserve"> </w:t>
            </w:r>
            <w:r w:rsidR="00F41183" w:rsidRPr="00D50198">
              <w:rPr>
                <w:rFonts w:cs="Times New Roman"/>
                <w:b/>
                <w:bCs/>
                <w:sz w:val="20"/>
                <w:szCs w:val="20"/>
              </w:rPr>
              <w:t>industrial development</w:t>
            </w:r>
            <w:r w:rsidR="00F41183" w:rsidRPr="00D50198">
              <w:rPr>
                <w:rFonts w:cs="Times New Roman"/>
                <w:sz w:val="20"/>
                <w:szCs w:val="20"/>
              </w:rPr>
              <w:t xml:space="preserve"> can create jobs and improve transport infrastructure.</w:t>
            </w:r>
          </w:p>
        </w:tc>
        <w:tc>
          <w:tcPr>
            <w:tcW w:w="0" w:type="auto"/>
            <w:vAlign w:val="center"/>
            <w:hideMark/>
          </w:tcPr>
          <w:p w14:paraId="28835BCA" w14:textId="37B05D50" w:rsidR="00F41183" w:rsidRPr="00093698" w:rsidRDefault="00F41183" w:rsidP="00A41213">
            <w:pPr>
              <w:spacing w:before="100" w:beforeAutospacing="1" w:after="100" w:afterAutospacing="1"/>
              <w:rPr>
                <w:rFonts w:ascii="Times" w:hAnsi="Times" w:cs="Times New Roman"/>
                <w:sz w:val="20"/>
                <w:szCs w:val="20"/>
              </w:rPr>
            </w:pPr>
          </w:p>
        </w:tc>
      </w:tr>
      <w:tr w:rsidR="00F41183" w:rsidRPr="00093698" w14:paraId="151247E1" w14:textId="77777777" w:rsidTr="00093698">
        <w:trPr>
          <w:tblCellSpacing w:w="0" w:type="dxa"/>
        </w:trPr>
        <w:tc>
          <w:tcPr>
            <w:tcW w:w="0" w:type="auto"/>
            <w:vAlign w:val="center"/>
            <w:hideMark/>
          </w:tcPr>
          <w:p w14:paraId="6D352BD6" w14:textId="68C6C06B" w:rsidR="007C607A" w:rsidRDefault="00F41183" w:rsidP="00A41213">
            <w:pPr>
              <w:spacing w:before="100" w:beforeAutospacing="1" w:after="100" w:afterAutospacing="1"/>
              <w:rPr>
                <w:rFonts w:cs="Times New Roman"/>
                <w:sz w:val="20"/>
                <w:szCs w:val="20"/>
              </w:rPr>
            </w:pPr>
            <w:r w:rsidRPr="00D50198">
              <w:rPr>
                <w:rFonts w:cs="Times New Roman"/>
                <w:sz w:val="20"/>
                <w:szCs w:val="20"/>
              </w:rPr>
              <w:t xml:space="preserve">Infrastructure projects may end up </w:t>
            </w:r>
            <w:r w:rsidRPr="00D50198">
              <w:rPr>
                <w:rFonts w:cs="Times New Roman"/>
                <w:b/>
                <w:bCs/>
                <w:sz w:val="20"/>
                <w:szCs w:val="20"/>
              </w:rPr>
              <w:t>benefiting employers</w:t>
            </w:r>
            <w:r w:rsidRPr="00D50198">
              <w:rPr>
                <w:rFonts w:cs="Times New Roman"/>
                <w:sz w:val="20"/>
                <w:szCs w:val="20"/>
              </w:rPr>
              <w:t xml:space="preserve"> more than employees.</w:t>
            </w:r>
            <w:r w:rsidR="00D50198">
              <w:rPr>
                <w:rFonts w:cs="Times New Roman"/>
                <w:sz w:val="20"/>
                <w:szCs w:val="20"/>
              </w:rPr>
              <w:t xml:space="preserve"> </w:t>
            </w:r>
          </w:p>
          <w:p w14:paraId="0E82D431" w14:textId="6810F288" w:rsidR="00F41183" w:rsidRPr="00D50198" w:rsidRDefault="00F41183" w:rsidP="00A41213">
            <w:pPr>
              <w:spacing w:before="100" w:beforeAutospacing="1" w:after="100" w:afterAutospacing="1"/>
              <w:rPr>
                <w:rFonts w:cs="Times New Roman"/>
                <w:sz w:val="20"/>
                <w:szCs w:val="20"/>
              </w:rPr>
            </w:pPr>
            <w:r w:rsidRPr="00D50198">
              <w:rPr>
                <w:rFonts w:cs="Times New Roman"/>
                <w:sz w:val="20"/>
                <w:szCs w:val="20"/>
              </w:rPr>
              <w:t xml:space="preserve">Aid can support countries in developing their </w:t>
            </w:r>
            <w:r w:rsidRPr="00D50198">
              <w:rPr>
                <w:rFonts w:cs="Times New Roman"/>
                <w:b/>
                <w:bCs/>
                <w:sz w:val="20"/>
                <w:szCs w:val="20"/>
              </w:rPr>
              <w:t>natural resources</w:t>
            </w:r>
            <w:r w:rsidRPr="00D50198">
              <w:rPr>
                <w:rFonts w:cs="Times New Roman"/>
                <w:sz w:val="20"/>
                <w:szCs w:val="20"/>
              </w:rPr>
              <w:t xml:space="preserve"> and power supplies.</w:t>
            </w:r>
          </w:p>
        </w:tc>
        <w:tc>
          <w:tcPr>
            <w:tcW w:w="0" w:type="auto"/>
            <w:vAlign w:val="center"/>
            <w:hideMark/>
          </w:tcPr>
          <w:p w14:paraId="4C132228" w14:textId="4B73530A" w:rsidR="00F41183" w:rsidRPr="00093698" w:rsidRDefault="00F41183" w:rsidP="00A41213">
            <w:pPr>
              <w:spacing w:before="100" w:beforeAutospacing="1" w:after="100" w:afterAutospacing="1"/>
              <w:rPr>
                <w:rFonts w:ascii="Times" w:hAnsi="Times" w:cs="Times New Roman"/>
                <w:sz w:val="20"/>
                <w:szCs w:val="20"/>
              </w:rPr>
            </w:pPr>
          </w:p>
        </w:tc>
      </w:tr>
      <w:tr w:rsidR="00F41183" w:rsidRPr="00093698" w14:paraId="21BD59A7" w14:textId="77777777" w:rsidTr="00F41183">
        <w:trPr>
          <w:trHeight w:val="990"/>
          <w:tblCellSpacing w:w="0" w:type="dxa"/>
        </w:trPr>
        <w:tc>
          <w:tcPr>
            <w:tcW w:w="0" w:type="auto"/>
            <w:vAlign w:val="center"/>
          </w:tcPr>
          <w:p w14:paraId="795C3310" w14:textId="6111351E" w:rsidR="00F41183" w:rsidRPr="00093698" w:rsidRDefault="00F41183" w:rsidP="00A41213">
            <w:pPr>
              <w:spacing w:before="100" w:beforeAutospacing="1" w:after="100" w:afterAutospacing="1"/>
              <w:rPr>
                <w:rFonts w:ascii="Times" w:hAnsi="Times" w:cs="Times New Roman"/>
                <w:sz w:val="20"/>
                <w:szCs w:val="20"/>
              </w:rPr>
            </w:pPr>
          </w:p>
        </w:tc>
        <w:tc>
          <w:tcPr>
            <w:tcW w:w="0" w:type="auto"/>
            <w:vAlign w:val="center"/>
          </w:tcPr>
          <w:p w14:paraId="611FF315" w14:textId="4A2AC802" w:rsidR="00F41183" w:rsidRPr="00093698" w:rsidRDefault="00F41183" w:rsidP="00A41213">
            <w:pPr>
              <w:spacing w:before="100" w:beforeAutospacing="1" w:after="100" w:afterAutospacing="1"/>
              <w:rPr>
                <w:rFonts w:ascii="Times" w:hAnsi="Times" w:cs="Times New Roman"/>
                <w:sz w:val="20"/>
                <w:szCs w:val="20"/>
              </w:rPr>
            </w:pPr>
          </w:p>
        </w:tc>
      </w:tr>
    </w:tbl>
    <w:p w14:paraId="3D00A45B" w14:textId="77777777" w:rsidR="00093698" w:rsidRDefault="00093698" w:rsidP="00093698">
      <w:pPr>
        <w:jc w:val="both"/>
      </w:pPr>
    </w:p>
    <w:p w14:paraId="068D650C" w14:textId="77777777" w:rsidR="00F41183" w:rsidRPr="00A54E7A" w:rsidRDefault="00F41183" w:rsidP="00093698">
      <w:pPr>
        <w:jc w:val="both"/>
      </w:pPr>
    </w:p>
    <w:sectPr w:rsidR="00F41183" w:rsidRPr="00A54E7A" w:rsidSect="00D50198">
      <w:pgSz w:w="12240" w:h="15840"/>
      <w:pgMar w:top="99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B000A8"/>
    <w:multiLevelType w:val="hybridMultilevel"/>
    <w:tmpl w:val="0E02E9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4D504A5"/>
    <w:multiLevelType w:val="hybridMultilevel"/>
    <w:tmpl w:val="0908CC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A706EAD"/>
    <w:multiLevelType w:val="hybridMultilevel"/>
    <w:tmpl w:val="7472CD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1"/>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F87"/>
    <w:rsid w:val="00093698"/>
    <w:rsid w:val="00125DBD"/>
    <w:rsid w:val="004817EA"/>
    <w:rsid w:val="00640155"/>
    <w:rsid w:val="0075031A"/>
    <w:rsid w:val="007C607A"/>
    <w:rsid w:val="00857AEB"/>
    <w:rsid w:val="00887EE3"/>
    <w:rsid w:val="008D0292"/>
    <w:rsid w:val="00984F87"/>
    <w:rsid w:val="009C5E29"/>
    <w:rsid w:val="00A41213"/>
    <w:rsid w:val="00A54E7A"/>
    <w:rsid w:val="00D50198"/>
    <w:rsid w:val="00D7071C"/>
    <w:rsid w:val="00F4118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DFF253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093698"/>
    <w:pPr>
      <w:spacing w:before="100" w:beforeAutospacing="1" w:after="100" w:afterAutospacing="1"/>
      <w:outlineLvl w:val="1"/>
    </w:pPr>
    <w:rPr>
      <w:rFonts w:ascii="Times" w:hAnsi="Times"/>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4F87"/>
    <w:pPr>
      <w:ind w:left="720"/>
      <w:contextualSpacing/>
    </w:pPr>
  </w:style>
  <w:style w:type="paragraph" w:styleId="BalloonText">
    <w:name w:val="Balloon Text"/>
    <w:basedOn w:val="Normal"/>
    <w:link w:val="BalloonTextChar"/>
    <w:uiPriority w:val="99"/>
    <w:semiHidden/>
    <w:unhideWhenUsed/>
    <w:rsid w:val="00984F8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84F87"/>
    <w:rPr>
      <w:rFonts w:ascii="Lucida Grande" w:hAnsi="Lucida Grande" w:cs="Lucida Grande"/>
      <w:sz w:val="18"/>
      <w:szCs w:val="18"/>
    </w:rPr>
  </w:style>
  <w:style w:type="character" w:customStyle="1" w:styleId="Heading2Char">
    <w:name w:val="Heading 2 Char"/>
    <w:basedOn w:val="DefaultParagraphFont"/>
    <w:link w:val="Heading2"/>
    <w:uiPriority w:val="9"/>
    <w:rsid w:val="00093698"/>
    <w:rPr>
      <w:rFonts w:ascii="Times" w:hAnsi="Times"/>
      <w:b/>
      <w:bCs/>
      <w:sz w:val="36"/>
      <w:szCs w:val="36"/>
    </w:rPr>
  </w:style>
  <w:style w:type="paragraph" w:styleId="NormalWeb">
    <w:name w:val="Normal (Web)"/>
    <w:basedOn w:val="Normal"/>
    <w:uiPriority w:val="99"/>
    <w:unhideWhenUsed/>
    <w:rsid w:val="00093698"/>
    <w:pPr>
      <w:spacing w:before="100" w:beforeAutospacing="1" w:after="100" w:afterAutospacing="1"/>
    </w:pPr>
    <w:rPr>
      <w:rFonts w:ascii="Times" w:hAnsi="Times" w:cs="Times New Roman"/>
      <w:sz w:val="20"/>
      <w:szCs w:val="20"/>
    </w:rPr>
  </w:style>
  <w:style w:type="character" w:styleId="Strong">
    <w:name w:val="Strong"/>
    <w:basedOn w:val="DefaultParagraphFont"/>
    <w:uiPriority w:val="22"/>
    <w:qFormat/>
    <w:rsid w:val="00093698"/>
    <w:rPr>
      <w:b/>
      <w:bCs/>
    </w:rPr>
  </w:style>
  <w:style w:type="table" w:styleId="TableGrid">
    <w:name w:val="Table Grid"/>
    <w:basedOn w:val="TableNormal"/>
    <w:uiPriority w:val="59"/>
    <w:rsid w:val="00F411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093698"/>
    <w:pPr>
      <w:spacing w:before="100" w:beforeAutospacing="1" w:after="100" w:afterAutospacing="1"/>
      <w:outlineLvl w:val="1"/>
    </w:pPr>
    <w:rPr>
      <w:rFonts w:ascii="Times" w:hAnsi="Times"/>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4F87"/>
    <w:pPr>
      <w:ind w:left="720"/>
      <w:contextualSpacing/>
    </w:pPr>
  </w:style>
  <w:style w:type="paragraph" w:styleId="BalloonText">
    <w:name w:val="Balloon Text"/>
    <w:basedOn w:val="Normal"/>
    <w:link w:val="BalloonTextChar"/>
    <w:uiPriority w:val="99"/>
    <w:semiHidden/>
    <w:unhideWhenUsed/>
    <w:rsid w:val="00984F8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84F87"/>
    <w:rPr>
      <w:rFonts w:ascii="Lucida Grande" w:hAnsi="Lucida Grande" w:cs="Lucida Grande"/>
      <w:sz w:val="18"/>
      <w:szCs w:val="18"/>
    </w:rPr>
  </w:style>
  <w:style w:type="character" w:customStyle="1" w:styleId="Heading2Char">
    <w:name w:val="Heading 2 Char"/>
    <w:basedOn w:val="DefaultParagraphFont"/>
    <w:link w:val="Heading2"/>
    <w:uiPriority w:val="9"/>
    <w:rsid w:val="00093698"/>
    <w:rPr>
      <w:rFonts w:ascii="Times" w:hAnsi="Times"/>
      <w:b/>
      <w:bCs/>
      <w:sz w:val="36"/>
      <w:szCs w:val="36"/>
    </w:rPr>
  </w:style>
  <w:style w:type="paragraph" w:styleId="NormalWeb">
    <w:name w:val="Normal (Web)"/>
    <w:basedOn w:val="Normal"/>
    <w:uiPriority w:val="99"/>
    <w:unhideWhenUsed/>
    <w:rsid w:val="00093698"/>
    <w:pPr>
      <w:spacing w:before="100" w:beforeAutospacing="1" w:after="100" w:afterAutospacing="1"/>
    </w:pPr>
    <w:rPr>
      <w:rFonts w:ascii="Times" w:hAnsi="Times" w:cs="Times New Roman"/>
      <w:sz w:val="20"/>
      <w:szCs w:val="20"/>
    </w:rPr>
  </w:style>
  <w:style w:type="character" w:styleId="Strong">
    <w:name w:val="Strong"/>
    <w:basedOn w:val="DefaultParagraphFont"/>
    <w:uiPriority w:val="22"/>
    <w:qFormat/>
    <w:rsid w:val="00093698"/>
    <w:rPr>
      <w:b/>
      <w:bCs/>
    </w:rPr>
  </w:style>
  <w:style w:type="table" w:styleId="TableGrid">
    <w:name w:val="Table Grid"/>
    <w:basedOn w:val="TableNormal"/>
    <w:uiPriority w:val="59"/>
    <w:rsid w:val="00F411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288215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emf"/><Relationship Id="rId7" Type="http://schemas.openxmlformats.org/officeDocument/2006/relationships/image" Target="media/image2.jpeg"/><Relationship Id="rId8" Type="http://schemas.openxmlformats.org/officeDocument/2006/relationships/image" Target="media/image3.emf"/><Relationship Id="rId9" Type="http://schemas.openxmlformats.org/officeDocument/2006/relationships/image" Target="media/image4.emf"/><Relationship Id="rId10"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253</TotalTime>
  <Pages>5</Pages>
  <Words>580</Words>
  <Characters>3308</Characters>
  <Application>Microsoft Macintosh Word</Application>
  <DocSecurity>0</DocSecurity>
  <Lines>27</Lines>
  <Paragraphs>7</Paragraphs>
  <ScaleCrop>false</ScaleCrop>
  <Company>DCS</Company>
  <LinksUpToDate>false</LinksUpToDate>
  <CharactersWithSpaces>3881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 Murphy</cp:lastModifiedBy>
  <cp:revision>8</cp:revision>
  <dcterms:created xsi:type="dcterms:W3CDTF">2013-10-28T06:03:00Z</dcterms:created>
  <dcterms:modified xsi:type="dcterms:W3CDTF">2016-02-25T05:16:00Z</dcterms:modified>
</cp:coreProperties>
</file>